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358" w:rsidRPr="00846358" w:rsidRDefault="00846358" w:rsidP="00846358">
      <w:pPr>
        <w:widowControl/>
        <w:jc w:val="left"/>
        <w:rPr>
          <w:rFonts w:ascii="ＭＳ 明朝" w:hAnsi="ＭＳ 明朝" w:cs="ＭＳ ゴシック"/>
          <w:color w:val="000000"/>
        </w:rPr>
      </w:pPr>
      <w:bookmarkStart w:id="0" w:name="_Hlk65832533"/>
      <w:r w:rsidRPr="00846358">
        <w:rPr>
          <w:rFonts w:ascii="ＭＳ 明朝" w:hAnsi="ＭＳ 明朝" w:cs="ＭＳ ゴシック" w:hint="eastAsia"/>
          <w:color w:val="000000"/>
        </w:rPr>
        <w:t>（指針様式第 ６ 号）</w:t>
      </w:r>
    </w:p>
    <w:p w:rsidR="00846358" w:rsidRPr="00846358" w:rsidRDefault="00846358" w:rsidP="00846358">
      <w:pPr>
        <w:widowControl/>
        <w:jc w:val="left"/>
        <w:rPr>
          <w:rFonts w:ascii="ＭＳ 明朝" w:hAnsi="ＭＳ 明朝" w:cs="ＭＳ ゴシック"/>
          <w:color w:val="000000"/>
          <w:sz w:val="24"/>
        </w:rPr>
      </w:pPr>
      <w:r w:rsidRPr="00846358">
        <w:rPr>
          <w:rFonts w:ascii="ＭＳ 明朝" w:hAnsi="ＭＳ 明朝" w:cs="ＭＳ ゴシック" w:hint="eastAsia"/>
          <w:color w:val="000000"/>
          <w:sz w:val="24"/>
        </w:rPr>
        <w:t>野　々　市　市　長　あて</w:t>
      </w:r>
    </w:p>
    <w:p w:rsidR="00846358" w:rsidRPr="00846358" w:rsidRDefault="00846358" w:rsidP="00846358">
      <w:pPr>
        <w:widowControl/>
        <w:jc w:val="left"/>
        <w:rPr>
          <w:rFonts w:ascii="ＭＳ 明朝" w:hAnsi="ＭＳ 明朝" w:cs="ＭＳ ゴシック"/>
          <w:color w:val="000000"/>
          <w:sz w:val="24"/>
        </w:rPr>
      </w:pPr>
    </w:p>
    <w:p w:rsidR="00846358" w:rsidRPr="00846358" w:rsidRDefault="00846358" w:rsidP="00846358">
      <w:pPr>
        <w:widowControl/>
        <w:spacing w:line="360" w:lineRule="auto"/>
        <w:ind w:firstLineChars="1772" w:firstLine="4253"/>
        <w:jc w:val="left"/>
        <w:rPr>
          <w:rFonts w:ascii="ＭＳ 明朝" w:hAnsi="ＭＳ 明朝" w:cs="ＭＳ ゴシック"/>
          <w:color w:val="000000"/>
          <w:sz w:val="24"/>
        </w:rPr>
      </w:pPr>
      <w:r w:rsidRPr="00846358">
        <w:rPr>
          <w:rFonts w:ascii="ＭＳ 明朝" w:hAnsi="ＭＳ 明朝" w:cs="ＭＳ ゴシック" w:hint="eastAsia"/>
          <w:noProof/>
          <w:color w:val="000000"/>
          <w:sz w:val="24"/>
        </w:rPr>
        <mc:AlternateContent>
          <mc:Choice Requires="wps">
            <w:drawing>
              <wp:anchor distT="0" distB="0" distL="114300" distR="114300" simplePos="0" relativeHeight="251659264" behindDoc="0" locked="0" layoutInCell="1" allowOverlap="1" wp14:anchorId="56AB75EC" wp14:editId="0AD7C444">
                <wp:simplePos x="0" y="0"/>
                <wp:positionH relativeFrom="column">
                  <wp:posOffset>2661285</wp:posOffset>
                </wp:positionH>
                <wp:positionV relativeFrom="paragraph">
                  <wp:posOffset>246218</wp:posOffset>
                </wp:positionV>
                <wp:extent cx="2997835" cy="0"/>
                <wp:effectExtent l="0" t="0" r="0" b="0"/>
                <wp:wrapNone/>
                <wp:docPr id="2340" name="直線コネクタ 2340"/>
                <wp:cNvGraphicFramePr/>
                <a:graphic xmlns:a="http://schemas.openxmlformats.org/drawingml/2006/main">
                  <a:graphicData uri="http://schemas.microsoft.com/office/word/2010/wordprocessingShape">
                    <wps:wsp>
                      <wps:cNvCnPr/>
                      <wps:spPr>
                        <a:xfrm>
                          <a:off x="0" y="0"/>
                          <a:ext cx="299783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3096C46" id="直線コネクタ 234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9.55pt,19.4pt" to="445.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" strokecolor="windowText"/>
            </w:pict>
          </mc:Fallback>
        </mc:AlternateContent>
      </w:r>
      <w:r w:rsidRPr="00846358">
        <w:rPr>
          <w:rFonts w:ascii="ＭＳ 明朝" w:hAnsi="ＭＳ 明朝" w:cs="ＭＳ ゴシック" w:hint="eastAsia"/>
          <w:color w:val="000000"/>
          <w:sz w:val="24"/>
        </w:rPr>
        <w:t>工事場所</w:t>
      </w:r>
    </w:p>
    <w:p w:rsidR="00846358" w:rsidRPr="00846358" w:rsidRDefault="00846358" w:rsidP="00846358">
      <w:pPr>
        <w:widowControl/>
        <w:spacing w:line="360" w:lineRule="auto"/>
        <w:ind w:firstLineChars="1772" w:firstLine="4253"/>
        <w:jc w:val="left"/>
        <w:rPr>
          <w:rFonts w:ascii="ＭＳ 明朝" w:hAnsi="ＭＳ 明朝" w:cs="ＭＳ ゴシック"/>
          <w:color w:val="000000"/>
          <w:sz w:val="24"/>
        </w:rPr>
      </w:pPr>
      <w:r w:rsidRPr="00846358">
        <w:rPr>
          <w:rFonts w:ascii="ＭＳ 明朝" w:hAnsi="ＭＳ 明朝" w:cs="ＭＳ ゴシック" w:hint="eastAsia"/>
          <w:noProof/>
          <w:color w:val="000000"/>
          <w:sz w:val="24"/>
        </w:rPr>
        <mc:AlternateContent>
          <mc:Choice Requires="wps">
            <w:drawing>
              <wp:anchor distT="0" distB="0" distL="114300" distR="114300" simplePos="0" relativeHeight="251660288" behindDoc="0" locked="0" layoutInCell="1" allowOverlap="1" wp14:anchorId="12911CE7" wp14:editId="640E863C">
                <wp:simplePos x="0" y="0"/>
                <wp:positionH relativeFrom="column">
                  <wp:posOffset>2661285</wp:posOffset>
                </wp:positionH>
                <wp:positionV relativeFrom="paragraph">
                  <wp:posOffset>250663</wp:posOffset>
                </wp:positionV>
                <wp:extent cx="2997835" cy="0"/>
                <wp:effectExtent l="0" t="0" r="0" b="0"/>
                <wp:wrapNone/>
                <wp:docPr id="2341" name="直線コネクタ 2341"/>
                <wp:cNvGraphicFramePr/>
                <a:graphic xmlns:a="http://schemas.openxmlformats.org/drawingml/2006/main">
                  <a:graphicData uri="http://schemas.microsoft.com/office/word/2010/wordprocessingShape">
                    <wps:wsp>
                      <wps:cNvCnPr/>
                      <wps:spPr>
                        <a:xfrm>
                          <a:off x="0" y="0"/>
                          <a:ext cx="299783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7BB06F2" id="直線コネクタ 234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09.55pt,19.75pt" to="445.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" strokecolor="windowText"/>
            </w:pict>
          </mc:Fallback>
        </mc:AlternateContent>
      </w:r>
      <w:r w:rsidRPr="00846358">
        <w:rPr>
          <w:rFonts w:ascii="ＭＳ 明朝" w:hAnsi="ＭＳ 明朝" w:cs="ＭＳ ゴシック" w:hint="eastAsia"/>
          <w:color w:val="000000"/>
          <w:sz w:val="24"/>
        </w:rPr>
        <w:t>申請者</w:t>
      </w:r>
    </w:p>
    <w:p w:rsidR="00846358" w:rsidRPr="00846358" w:rsidRDefault="00846358" w:rsidP="00846358">
      <w:pPr>
        <w:widowControl/>
        <w:spacing w:line="360" w:lineRule="auto"/>
        <w:ind w:firstLineChars="1772" w:firstLine="4253"/>
        <w:jc w:val="left"/>
        <w:rPr>
          <w:rFonts w:ascii="ＭＳ 明朝" w:hAnsi="ＭＳ 明朝" w:cs="ＭＳ ゴシック"/>
          <w:color w:val="000000"/>
          <w:sz w:val="24"/>
        </w:rPr>
      </w:pPr>
      <w:r w:rsidRPr="00846358">
        <w:rPr>
          <w:rFonts w:ascii="ＭＳ 明朝" w:hAnsi="ＭＳ 明朝" w:cs="ＭＳ ゴシック" w:hint="eastAsia"/>
          <w:noProof/>
          <w:color w:val="000000"/>
          <w:sz w:val="24"/>
        </w:rPr>
        <mc:AlternateContent>
          <mc:Choice Requires="wps">
            <w:drawing>
              <wp:anchor distT="0" distB="0" distL="114300" distR="114300" simplePos="0" relativeHeight="251661312" behindDoc="0" locked="0" layoutInCell="1" allowOverlap="1" wp14:anchorId="1C408E1B" wp14:editId="73986145">
                <wp:simplePos x="0" y="0"/>
                <wp:positionH relativeFrom="column">
                  <wp:posOffset>2810333</wp:posOffset>
                </wp:positionH>
                <wp:positionV relativeFrom="paragraph">
                  <wp:posOffset>242570</wp:posOffset>
                </wp:positionV>
                <wp:extent cx="2848979" cy="0"/>
                <wp:effectExtent l="0" t="0" r="0" b="0"/>
                <wp:wrapNone/>
                <wp:docPr id="2342" name="直線コネクタ 2342"/>
                <wp:cNvGraphicFramePr/>
                <a:graphic xmlns:a="http://schemas.openxmlformats.org/drawingml/2006/main">
                  <a:graphicData uri="http://schemas.microsoft.com/office/word/2010/wordprocessingShape">
                    <wps:wsp>
                      <wps:cNvCnPr/>
                      <wps:spPr>
                        <a:xfrm>
                          <a:off x="0" y="0"/>
                          <a:ext cx="284897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7E0226D" id="直線コネクタ 234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3pt,19.1pt" to="445.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" strokecolor="windowText"/>
            </w:pict>
          </mc:Fallback>
        </mc:AlternateContent>
      </w:r>
      <w:r w:rsidRPr="00846358">
        <w:rPr>
          <w:rFonts w:ascii="ＭＳ 明朝" w:hAnsi="ＭＳ 明朝" w:cs="ＭＳ ゴシック" w:hint="eastAsia"/>
          <w:color w:val="000000"/>
          <w:sz w:val="24"/>
        </w:rPr>
        <w:t xml:space="preserve">　住所</w:t>
      </w:r>
    </w:p>
    <w:p w:rsidR="00846358" w:rsidRPr="00846358" w:rsidRDefault="00846358" w:rsidP="00846358">
      <w:pPr>
        <w:widowControl/>
        <w:spacing w:line="360" w:lineRule="auto"/>
        <w:ind w:firstLineChars="1772" w:firstLine="4253"/>
        <w:jc w:val="left"/>
        <w:rPr>
          <w:rFonts w:ascii="ＭＳ ゴシック" w:eastAsia="ＭＳ ゴシック" w:hAnsi="ＭＳ ゴシック" w:cs="ＭＳ ゴシック"/>
          <w:color w:val="000000"/>
          <w:sz w:val="24"/>
        </w:rPr>
      </w:pPr>
      <w:r w:rsidRPr="00846358">
        <w:rPr>
          <w:rFonts w:ascii="ＭＳ 明朝" w:hAnsi="ＭＳ 明朝" w:cs="ＭＳ ゴシック" w:hint="eastAsia"/>
          <w:noProof/>
          <w:color w:val="000000"/>
          <w:sz w:val="24"/>
        </w:rPr>
        <mc:AlternateContent>
          <mc:Choice Requires="wps">
            <w:drawing>
              <wp:anchor distT="0" distB="0" distL="114300" distR="114300" simplePos="0" relativeHeight="251662336" behindDoc="0" locked="0" layoutInCell="1" allowOverlap="1" wp14:anchorId="37D88E80" wp14:editId="09DF96DA">
                <wp:simplePos x="0" y="0"/>
                <wp:positionH relativeFrom="column">
                  <wp:posOffset>2809875</wp:posOffset>
                </wp:positionH>
                <wp:positionV relativeFrom="paragraph">
                  <wp:posOffset>261044</wp:posOffset>
                </wp:positionV>
                <wp:extent cx="2848979" cy="0"/>
                <wp:effectExtent l="0" t="0" r="0" b="0"/>
                <wp:wrapNone/>
                <wp:docPr id="2343" name="直線コネクタ 2343"/>
                <wp:cNvGraphicFramePr/>
                <a:graphic xmlns:a="http://schemas.openxmlformats.org/drawingml/2006/main">
                  <a:graphicData uri="http://schemas.microsoft.com/office/word/2010/wordprocessingShape">
                    <wps:wsp>
                      <wps:cNvCnPr/>
                      <wps:spPr>
                        <a:xfrm>
                          <a:off x="0" y="0"/>
                          <a:ext cx="284897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CC45AAF" id="直線コネクタ 234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25pt,20.55pt" to="445.6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" strokecolor="windowText"/>
            </w:pict>
          </mc:Fallback>
        </mc:AlternateContent>
      </w:r>
      <w:r w:rsidRPr="00846358">
        <w:rPr>
          <w:rFonts w:ascii="ＭＳ 明朝" w:hAnsi="ＭＳ 明朝" w:cs="ＭＳ ゴシック" w:hint="eastAsia"/>
          <w:color w:val="000000"/>
          <w:sz w:val="24"/>
        </w:rPr>
        <w:t xml:space="preserve">　氏名　　　　　　　</w:t>
      </w:r>
      <w:r w:rsidRPr="00846358">
        <w:rPr>
          <w:rFonts w:ascii="ＭＳ ゴシック" w:eastAsia="ＭＳ ゴシック" w:hAnsi="ＭＳ ゴシック" w:cs="ＭＳ ゴシック" w:hint="eastAsia"/>
          <w:color w:val="000000"/>
          <w:sz w:val="24"/>
        </w:rPr>
        <w:t xml:space="preserve">　　　　　　　　</w:t>
      </w:r>
    </w:p>
    <w:p w:rsidR="00846358" w:rsidRPr="00846358" w:rsidRDefault="00846358" w:rsidP="00846358">
      <w:pPr>
        <w:widowControl/>
        <w:jc w:val="left"/>
        <w:rPr>
          <w:rFonts w:ascii="ＭＳ ゴシック" w:eastAsia="ＭＳ ゴシック" w:hAnsi="ＭＳ ゴシック" w:cs="ＭＳ ゴシック"/>
          <w:color w:val="000000"/>
          <w:sz w:val="24"/>
        </w:rPr>
      </w:pPr>
    </w:p>
    <w:p w:rsidR="00846358" w:rsidRPr="00846358" w:rsidRDefault="00846358" w:rsidP="00846358">
      <w:pPr>
        <w:widowControl/>
        <w:jc w:val="center"/>
        <w:rPr>
          <w:rFonts w:ascii="ＭＳ ゴシック" w:eastAsia="ＭＳ ゴシック" w:hAnsi="ＭＳ ゴシック" w:cs="ＭＳ ゴシック"/>
          <w:b/>
          <w:color w:val="000000"/>
          <w:sz w:val="32"/>
        </w:rPr>
      </w:pPr>
      <w:r w:rsidRPr="00846358">
        <w:rPr>
          <w:rFonts w:ascii="ＭＳ ゴシック" w:eastAsia="ＭＳ ゴシック" w:hAnsi="ＭＳ ゴシック" w:cs="ＭＳ ゴシック" w:hint="eastAsia"/>
          <w:b/>
          <w:color w:val="000000"/>
          <w:sz w:val="32"/>
        </w:rPr>
        <w:t>水道直結式スプリンクラー設備の作動責任に関する承諾書</w:t>
      </w:r>
    </w:p>
    <w:p w:rsidR="00846358" w:rsidRPr="00846358" w:rsidRDefault="00846358" w:rsidP="00846358">
      <w:pPr>
        <w:widowControl/>
        <w:jc w:val="left"/>
        <w:rPr>
          <w:rFonts w:ascii="ＭＳ ゴシック" w:eastAsia="ＭＳ ゴシック" w:hAnsi="ＭＳ ゴシック" w:cs="ＭＳ ゴシック"/>
          <w:color w:val="000000"/>
          <w:sz w:val="24"/>
        </w:rPr>
      </w:pPr>
    </w:p>
    <w:p w:rsidR="00846358" w:rsidRPr="00846358" w:rsidRDefault="00846358" w:rsidP="00846358">
      <w:pPr>
        <w:widowControl/>
        <w:jc w:val="left"/>
        <w:rPr>
          <w:rFonts w:ascii="ＭＳ 明朝" w:hAnsi="ＭＳ 明朝" w:cs="ＭＳ ゴシック"/>
          <w:color w:val="000000"/>
          <w:sz w:val="24"/>
        </w:rPr>
      </w:pPr>
      <w:r w:rsidRPr="00846358">
        <w:rPr>
          <w:rFonts w:ascii="ＭＳ ゴシック" w:eastAsia="ＭＳ ゴシック" w:hAnsi="ＭＳ ゴシック" w:cs="ＭＳ ゴシック" w:hint="eastAsia"/>
          <w:color w:val="000000"/>
          <w:sz w:val="24"/>
        </w:rPr>
        <w:t xml:space="preserve">　</w:t>
      </w:r>
      <w:r w:rsidRPr="00846358">
        <w:rPr>
          <w:rFonts w:ascii="ＭＳ 明朝" w:hAnsi="ＭＳ 明朝" w:cs="ＭＳ ゴシック" w:hint="eastAsia"/>
          <w:color w:val="000000"/>
          <w:sz w:val="24"/>
        </w:rPr>
        <w:t>水道直結スプリンクラー設備設置にあたり、次の事項を尊守するとともに、これらすべての問題について当方で一切の責任を負い処理することを承諾いたします。</w:t>
      </w:r>
    </w:p>
    <w:p w:rsidR="00846358" w:rsidRPr="00846358" w:rsidRDefault="00846358" w:rsidP="00846358">
      <w:pPr>
        <w:rPr>
          <w:rFonts w:ascii="ＭＳ 明朝" w:hAnsi="ＭＳ 明朝" w:cs="ＭＳ ゴシック"/>
          <w:color w:val="000000"/>
          <w:sz w:val="24"/>
        </w:rPr>
      </w:pPr>
    </w:p>
    <w:p w:rsidR="00846358" w:rsidRPr="00846358" w:rsidRDefault="00846358" w:rsidP="00846358">
      <w:pPr>
        <w:rPr>
          <w:rFonts w:ascii="ＭＳ 明朝" w:hAnsi="ＭＳ 明朝" w:cs="ＭＳ ゴシック"/>
          <w:color w:val="000000"/>
          <w:sz w:val="24"/>
        </w:rPr>
      </w:pPr>
    </w:p>
    <w:p w:rsidR="00846358" w:rsidRPr="00846358" w:rsidRDefault="00846358" w:rsidP="00846358">
      <w:pPr>
        <w:numPr>
          <w:ilvl w:val="0"/>
          <w:numId w:val="1"/>
        </w:numPr>
        <w:spacing w:line="60" w:lineRule="atLeast"/>
        <w:ind w:left="567" w:hanging="567"/>
        <w:rPr>
          <w:rFonts w:ascii="ＭＳ 明朝" w:hAnsi="ＭＳ 明朝" w:cs="ＭＳ ゴシック"/>
          <w:color w:val="000000"/>
          <w:sz w:val="24"/>
        </w:rPr>
      </w:pPr>
      <w:r w:rsidRPr="00846358">
        <w:rPr>
          <w:rFonts w:ascii="ＭＳ 明朝" w:hAnsi="ＭＳ 明朝" w:cs="ＭＳ ゴシック" w:hint="eastAsia"/>
          <w:color w:val="000000"/>
          <w:sz w:val="24"/>
        </w:rPr>
        <w:t>災害その他正当な理由によって一時的な断水や水圧低下等により水道直結スプリンクラー設備の性能が十分発揮されない状況が生じても水道事業者に責任がないこと。</w:t>
      </w:r>
    </w:p>
    <w:p w:rsidR="00846358" w:rsidRPr="00846358" w:rsidRDefault="00846358" w:rsidP="00846358">
      <w:pPr>
        <w:numPr>
          <w:ilvl w:val="0"/>
          <w:numId w:val="1"/>
        </w:numPr>
        <w:spacing w:before="240" w:line="60" w:lineRule="atLeast"/>
        <w:ind w:left="567" w:hanging="567"/>
        <w:rPr>
          <w:rFonts w:ascii="ＭＳ 明朝" w:hAnsi="ＭＳ 明朝" w:cs="ＭＳ ゴシック"/>
          <w:color w:val="000000"/>
          <w:sz w:val="24"/>
        </w:rPr>
      </w:pPr>
      <w:r w:rsidRPr="00846358">
        <w:rPr>
          <w:rFonts w:ascii="ＭＳ 明朝" w:hAnsi="ＭＳ 明朝" w:cs="ＭＳ ゴシック" w:hint="eastAsia"/>
          <w:color w:val="000000"/>
          <w:sz w:val="24"/>
        </w:rPr>
        <w:t>水道直結スプリンクラー設備が設置された家屋、部屋を賃貸する場合には、①のような条件がついている旨を借家人等に熟知させること。</w:t>
      </w:r>
    </w:p>
    <w:p w:rsidR="00846358" w:rsidRPr="00846358" w:rsidRDefault="00846358" w:rsidP="00846358">
      <w:pPr>
        <w:numPr>
          <w:ilvl w:val="0"/>
          <w:numId w:val="1"/>
        </w:numPr>
        <w:spacing w:before="240" w:line="60" w:lineRule="atLeast"/>
        <w:ind w:left="567" w:hanging="567"/>
        <w:rPr>
          <w:rFonts w:ascii="ＭＳ 明朝" w:hAnsi="ＭＳ 明朝" w:cs="ＭＳ ゴシック"/>
          <w:color w:val="000000"/>
          <w:sz w:val="24"/>
        </w:rPr>
      </w:pPr>
      <w:r w:rsidRPr="00846358">
        <w:rPr>
          <w:rFonts w:ascii="ＭＳ 明朝" w:hAnsi="ＭＳ 明朝" w:cs="ＭＳ ゴシック" w:hint="eastAsia"/>
          <w:color w:val="000000"/>
          <w:sz w:val="24"/>
        </w:rPr>
        <w:t>水道直結スプリンクラー設備の火災時以外における作動及び火災時での非作動に係る影響に関する責任は、水道事業者が負わないこと。</w:t>
      </w:r>
    </w:p>
    <w:p w:rsidR="00846358" w:rsidRPr="00846358" w:rsidRDefault="00846358" w:rsidP="00846358">
      <w:pPr>
        <w:numPr>
          <w:ilvl w:val="0"/>
          <w:numId w:val="1"/>
        </w:numPr>
        <w:spacing w:before="240"/>
        <w:ind w:left="567" w:hanging="567"/>
        <w:rPr>
          <w:rFonts w:ascii="ＭＳ 明朝" w:hAnsi="ＭＳ 明朝" w:cs="ＭＳ ゴシック"/>
          <w:color w:val="000000"/>
          <w:sz w:val="24"/>
        </w:rPr>
      </w:pPr>
      <w:r w:rsidRPr="00846358">
        <w:rPr>
          <w:rFonts w:ascii="ＭＳ 明朝" w:hAnsi="ＭＳ 明朝" w:cs="ＭＳ ゴシック" w:hint="eastAsia"/>
          <w:color w:val="000000"/>
          <w:sz w:val="24"/>
        </w:rPr>
        <w:t>水道直結スプリンクラー設備の設計では、他の給水用具（水栓等）を閉栓した状態での使用（同時使用を考慮していない）を想定できることとしていることから、水理計算から水道直結スプリンクラー設備の同時使用量を除いた場合、他の給水用具使用中に火災が発生し水道直結スプリンクラー設備が作動した場合において、水道直結スプリンクラー設備の性能が十分発揮されない状況が生じても水道事業者に責任がないこと。</w:t>
      </w:r>
    </w:p>
    <w:p w:rsidR="00846358" w:rsidRPr="00846358" w:rsidRDefault="00846358" w:rsidP="00846358">
      <w:pPr>
        <w:widowControl/>
        <w:numPr>
          <w:ilvl w:val="0"/>
          <w:numId w:val="1"/>
        </w:numPr>
        <w:spacing w:before="240"/>
        <w:ind w:left="567" w:hanging="567"/>
        <w:jc w:val="left"/>
        <w:rPr>
          <w:rFonts w:ascii="ＭＳ 明朝" w:hAnsi="ＭＳ 明朝" w:cs="ＭＳ ゴシック"/>
          <w:color w:val="000000"/>
          <w:sz w:val="24"/>
        </w:rPr>
      </w:pPr>
      <w:r w:rsidRPr="00846358">
        <w:rPr>
          <w:rFonts w:ascii="ＭＳ 明朝" w:hAnsi="ＭＳ 明朝" w:cs="ＭＳ ゴシック" w:hint="eastAsia"/>
          <w:color w:val="000000"/>
          <w:sz w:val="24"/>
        </w:rPr>
        <w:t>水道直結スプリンクラー設備の所有者を変更するときは①～④の事項について譲渡人に熟知させ、承諾書の内容を承継すること。</w:t>
      </w:r>
    </w:p>
    <w:p w:rsidR="00846358" w:rsidRPr="00846358" w:rsidRDefault="00846358" w:rsidP="00846358">
      <w:pPr>
        <w:widowControl/>
        <w:spacing w:before="240"/>
        <w:ind w:left="567"/>
        <w:jc w:val="right"/>
        <w:rPr>
          <w:rFonts w:ascii="ＭＳ 明朝" w:hAnsi="ＭＳ 明朝" w:cs="ＭＳ ゴシック"/>
          <w:color w:val="000000"/>
          <w:sz w:val="24"/>
        </w:rPr>
      </w:pPr>
      <w:r w:rsidRPr="00846358">
        <w:rPr>
          <w:rFonts w:ascii="ＭＳ 明朝" w:hAnsi="ＭＳ 明朝" w:cs="ＭＳ ゴシック" w:hint="eastAsia"/>
          <w:color w:val="000000"/>
          <w:sz w:val="24"/>
        </w:rPr>
        <w:t>以上</w:t>
      </w:r>
    </w:p>
    <w:p w:rsidR="00846358" w:rsidRPr="00846358" w:rsidRDefault="00846358" w:rsidP="00846358">
      <w:bookmarkStart w:id="1" w:name="_GoBack"/>
      <w:bookmarkEnd w:id="0"/>
      <w:bookmarkEnd w:id="1"/>
    </w:p>
    <w:sectPr w:rsidR="00846358" w:rsidRPr="00846358" w:rsidSect="00846358">
      <w:headerReference w:type="even" r:id="rId7"/>
      <w:headerReference w:type="default" r:id="rId8"/>
      <w:footerReference w:type="even" r:id="rId9"/>
      <w:footerReference w:type="default" r:id="rId10"/>
      <w:headerReference w:type="first" r:id="rId11"/>
      <w:footerReference w:type="first" r:id="rId12"/>
      <w:pgSz w:w="11906" w:h="16838"/>
      <w:pgMar w:top="1276" w:right="1701" w:bottom="1560" w:left="1701" w:header="851" w:footer="992" w:gutter="0"/>
      <w:cols w:space="425"/>
      <w:docGrid w:type="lines" w:linePitch="360"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D12" w:rsidRDefault="00881D12" w:rsidP="00846358">
      <w:r>
        <w:separator/>
      </w:r>
    </w:p>
  </w:endnote>
  <w:endnote w:type="continuationSeparator" w:id="0">
    <w:p w:rsidR="00881D12" w:rsidRDefault="00881D12" w:rsidP="0084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358" w:rsidRDefault="008463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358" w:rsidRDefault="008463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358" w:rsidRDefault="008463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D12" w:rsidRDefault="00881D12" w:rsidP="00846358">
      <w:r>
        <w:separator/>
      </w:r>
    </w:p>
  </w:footnote>
  <w:footnote w:type="continuationSeparator" w:id="0">
    <w:p w:rsidR="00881D12" w:rsidRDefault="00881D12" w:rsidP="0084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358" w:rsidRDefault="00846358" w:rsidP="008463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358" w:rsidRDefault="00846358" w:rsidP="008463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358" w:rsidRDefault="008463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B5456"/>
    <w:multiLevelType w:val="hybridMultilevel"/>
    <w:tmpl w:val="F86E1FCC"/>
    <w:lvl w:ilvl="0" w:tplc="DAF6C7EA">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4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58"/>
    <w:rsid w:val="00846358"/>
    <w:rsid w:val="0088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6626B6"/>
  <w15:chartTrackingRefBased/>
  <w15:docId w15:val="{9162FCA4-B89B-499C-8DC2-70416D68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4635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358"/>
    <w:pPr>
      <w:ind w:leftChars="400" w:left="840"/>
    </w:pPr>
  </w:style>
  <w:style w:type="paragraph" w:styleId="a4">
    <w:name w:val="header"/>
    <w:basedOn w:val="a"/>
    <w:link w:val="a5"/>
    <w:uiPriority w:val="99"/>
    <w:unhideWhenUsed/>
    <w:rsid w:val="00846358"/>
    <w:pPr>
      <w:tabs>
        <w:tab w:val="center" w:pos="4252"/>
        <w:tab w:val="right" w:pos="8504"/>
      </w:tabs>
      <w:snapToGrid w:val="0"/>
    </w:pPr>
  </w:style>
  <w:style w:type="character" w:customStyle="1" w:styleId="a5">
    <w:name w:val="ヘッダー (文字)"/>
    <w:basedOn w:val="a0"/>
    <w:link w:val="a4"/>
    <w:uiPriority w:val="99"/>
    <w:rsid w:val="00846358"/>
    <w:rPr>
      <w:rFonts w:ascii="Century" w:eastAsia="ＭＳ 明朝" w:hAnsi="Century" w:cs="Times New Roman"/>
      <w:szCs w:val="24"/>
    </w:rPr>
  </w:style>
  <w:style w:type="paragraph" w:styleId="a6">
    <w:name w:val="footer"/>
    <w:basedOn w:val="a"/>
    <w:link w:val="a7"/>
    <w:uiPriority w:val="99"/>
    <w:unhideWhenUsed/>
    <w:rsid w:val="00846358"/>
    <w:pPr>
      <w:tabs>
        <w:tab w:val="center" w:pos="4252"/>
        <w:tab w:val="right" w:pos="8504"/>
      </w:tabs>
      <w:snapToGrid w:val="0"/>
    </w:pPr>
  </w:style>
  <w:style w:type="character" w:customStyle="1" w:styleId="a7">
    <w:name w:val="フッター (文字)"/>
    <w:basedOn w:val="a0"/>
    <w:link w:val="a6"/>
    <w:uiPriority w:val="99"/>
    <w:rsid w:val="0084635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鶴来久志</dc:creator>
  <cp:keywords/>
  <dc:description/>
  <cp:lastModifiedBy>鶴来久志</cp:lastModifiedBy>
  <cp:revision>1</cp:revision>
  <dcterms:created xsi:type="dcterms:W3CDTF">2021-03-05T01:28:00Z</dcterms:created>
  <dcterms:modified xsi:type="dcterms:W3CDTF">2021-03-05T01:33:00Z</dcterms:modified>
</cp:coreProperties>
</file>